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59" w:rsidRPr="00A942DB" w:rsidRDefault="00003E59" w:rsidP="00003E59">
      <w:pPr>
        <w:spacing w:after="0"/>
        <w:jc w:val="both"/>
        <w:rPr>
          <w:rFonts w:ascii="Times New Roman" w:hAnsi="Times New Roman" w:cs="Times New Roman"/>
        </w:rPr>
      </w:pPr>
      <w:r w:rsidRPr="00A942DB">
        <w:rPr>
          <w:rFonts w:ascii="Times New Roman" w:hAnsi="Times New Roman" w:cs="Times New Roman"/>
          <w:b/>
        </w:rPr>
        <w:t xml:space="preserve">Catre: </w:t>
      </w:r>
      <w:r>
        <w:rPr>
          <w:rFonts w:ascii="Times New Roman" w:hAnsi="Times New Roman" w:cs="Times New Roman"/>
          <w:b/>
        </w:rPr>
        <w:tab/>
      </w:r>
      <w:r>
        <w:rPr>
          <w:rFonts w:ascii="Times New Roman" w:hAnsi="Times New Roman" w:cs="Times New Roman"/>
          <w:b/>
        </w:rPr>
        <w:tab/>
      </w:r>
      <w:r w:rsidRPr="00A942DB">
        <w:rPr>
          <w:rFonts w:ascii="Times New Roman" w:hAnsi="Times New Roman" w:cs="Times New Roman"/>
        </w:rPr>
        <w:t xml:space="preserve">Primaria Orasului </w:t>
      </w:r>
      <w:r>
        <w:rPr>
          <w:rFonts w:ascii="Times New Roman" w:hAnsi="Times New Roman" w:cs="Times New Roman"/>
        </w:rPr>
        <w:t>Giurgiu</w:t>
      </w:r>
      <w:r w:rsidR="00B87A86">
        <w:rPr>
          <w:rFonts w:ascii="Times New Roman" w:hAnsi="Times New Roman" w:cs="Times New Roman"/>
        </w:rPr>
        <w:t>, Departamentul Achizitii Publice</w:t>
      </w:r>
    </w:p>
    <w:p w:rsidR="00003E59" w:rsidRDefault="00003E59" w:rsidP="00003E59">
      <w:pPr>
        <w:spacing w:after="0"/>
        <w:ind w:left="1440" w:hanging="1440"/>
        <w:jc w:val="both"/>
        <w:rPr>
          <w:rFonts w:ascii="Times New Roman" w:hAnsi="Times New Roman" w:cs="Times New Roman"/>
          <w:b/>
          <w:u w:val="single"/>
        </w:rPr>
      </w:pPr>
      <w:r w:rsidRPr="00A942DB">
        <w:rPr>
          <w:rFonts w:ascii="Times New Roman" w:hAnsi="Times New Roman" w:cs="Times New Roman"/>
          <w:b/>
        </w:rPr>
        <w:t>Referitor la:</w:t>
      </w:r>
      <w:r w:rsidRPr="00A942DB">
        <w:rPr>
          <w:rFonts w:ascii="Times New Roman" w:hAnsi="Times New Roman" w:cs="Times New Roman"/>
        </w:rPr>
        <w:t xml:space="preserve"> </w:t>
      </w:r>
      <w:r>
        <w:rPr>
          <w:rFonts w:ascii="Times New Roman" w:hAnsi="Times New Roman" w:cs="Times New Roman"/>
        </w:rPr>
        <w:tab/>
      </w:r>
      <w:r w:rsidRPr="00A942DB">
        <w:rPr>
          <w:rFonts w:ascii="Times New Roman" w:hAnsi="Times New Roman" w:cs="Times New Roman"/>
        </w:rPr>
        <w:t xml:space="preserve">Raspuns la Solicitarea de clarificari </w:t>
      </w:r>
      <w:r>
        <w:rPr>
          <w:rFonts w:ascii="Times New Roman" w:hAnsi="Times New Roman" w:cs="Times New Roman"/>
        </w:rPr>
        <w:t xml:space="preserve">nr. </w:t>
      </w:r>
      <w:r w:rsidR="007013D7">
        <w:rPr>
          <w:rFonts w:ascii="Times New Roman" w:hAnsi="Times New Roman" w:cs="Times New Roman"/>
        </w:rPr>
        <w:t>158</w:t>
      </w:r>
      <w:r>
        <w:rPr>
          <w:rFonts w:ascii="Times New Roman" w:hAnsi="Times New Roman" w:cs="Times New Roman"/>
        </w:rPr>
        <w:t xml:space="preserve"> din </w:t>
      </w:r>
      <w:r w:rsidR="007013D7">
        <w:rPr>
          <w:rFonts w:ascii="Times New Roman" w:hAnsi="Times New Roman" w:cs="Times New Roman"/>
        </w:rPr>
        <w:t>19</w:t>
      </w:r>
      <w:r w:rsidR="00B87A86">
        <w:rPr>
          <w:rFonts w:ascii="Times New Roman" w:hAnsi="Times New Roman" w:cs="Times New Roman"/>
        </w:rPr>
        <w:t>.05.2017</w:t>
      </w:r>
      <w:r>
        <w:rPr>
          <w:rFonts w:ascii="Times New Roman" w:hAnsi="Times New Roman" w:cs="Times New Roman"/>
        </w:rPr>
        <w:t xml:space="preserve"> înaintată </w:t>
      </w:r>
      <w:r w:rsidRPr="00A942DB">
        <w:rPr>
          <w:rFonts w:ascii="Times New Roman" w:hAnsi="Times New Roman" w:cs="Times New Roman"/>
        </w:rPr>
        <w:t xml:space="preserve">de </w:t>
      </w:r>
      <w:r>
        <w:rPr>
          <w:rFonts w:ascii="Times New Roman" w:hAnsi="Times New Roman" w:cs="Times New Roman"/>
          <w:b/>
          <w:u w:val="single"/>
        </w:rPr>
        <w:t xml:space="preserve">SC </w:t>
      </w:r>
      <w:r w:rsidR="0081699F">
        <w:rPr>
          <w:rFonts w:ascii="Times New Roman" w:hAnsi="Times New Roman" w:cs="Times New Roman"/>
          <w:b/>
          <w:u w:val="single"/>
        </w:rPr>
        <w:t>EURO INVEST</w:t>
      </w:r>
      <w:r>
        <w:rPr>
          <w:rFonts w:ascii="Times New Roman" w:hAnsi="Times New Roman" w:cs="Times New Roman"/>
          <w:b/>
          <w:u w:val="single"/>
        </w:rPr>
        <w:t xml:space="preserve"> SRL</w:t>
      </w:r>
    </w:p>
    <w:p w:rsidR="00003E59" w:rsidRPr="00A942DB" w:rsidRDefault="00003E59" w:rsidP="00003E59">
      <w:pPr>
        <w:spacing w:after="0"/>
        <w:jc w:val="both"/>
        <w:rPr>
          <w:rFonts w:ascii="Times New Roman" w:hAnsi="Times New Roman" w:cs="Times New Roman"/>
        </w:rPr>
      </w:pPr>
      <w:r w:rsidRPr="00003E59">
        <w:rPr>
          <w:rFonts w:ascii="Times New Roman" w:hAnsi="Times New Roman" w:cs="Times New Roman"/>
          <w:b/>
        </w:rPr>
        <w:t xml:space="preserve">Proiectul: </w:t>
      </w:r>
      <w:r>
        <w:rPr>
          <w:rFonts w:ascii="Times New Roman" w:hAnsi="Times New Roman" w:cs="Times New Roman"/>
          <w:b/>
        </w:rPr>
        <w:tab/>
        <w:t>„</w:t>
      </w:r>
      <w:r w:rsidR="0081699F">
        <w:rPr>
          <w:rFonts w:ascii="Times New Roman" w:hAnsi="Times New Roman" w:cs="Times New Roman"/>
          <w:b/>
        </w:rPr>
        <w:t xml:space="preserve">Sistematizare </w:t>
      </w:r>
      <w:r w:rsidR="00B87A86">
        <w:rPr>
          <w:rFonts w:ascii="Times New Roman" w:hAnsi="Times New Roman" w:cs="Times New Roman"/>
          <w:b/>
        </w:rPr>
        <w:t xml:space="preserve">pe </w:t>
      </w:r>
      <w:r w:rsidR="0081699F">
        <w:rPr>
          <w:rFonts w:ascii="Times New Roman" w:hAnsi="Times New Roman" w:cs="Times New Roman"/>
          <w:b/>
        </w:rPr>
        <w:t>verticala</w:t>
      </w:r>
      <w:r w:rsidR="00B87A86">
        <w:rPr>
          <w:rFonts w:ascii="Times New Roman" w:hAnsi="Times New Roman" w:cs="Times New Roman"/>
          <w:b/>
        </w:rPr>
        <w:t xml:space="preserve"> bl. 20 apartamente locuinte sociale</w:t>
      </w:r>
      <w:r>
        <w:rPr>
          <w:rFonts w:ascii="Times New Roman" w:hAnsi="Times New Roman" w:cs="Times New Roman"/>
          <w:b/>
        </w:rPr>
        <w:t>”</w:t>
      </w:r>
    </w:p>
    <w:p w:rsidR="00B525E2" w:rsidRDefault="00B525E2"/>
    <w:p w:rsidR="006C4EBE" w:rsidRDefault="006C4EBE"/>
    <w:p w:rsidR="00003E59" w:rsidRDefault="00003E59" w:rsidP="0081699F">
      <w:pPr>
        <w:spacing w:after="0"/>
        <w:jc w:val="center"/>
        <w:rPr>
          <w:rFonts w:ascii="Times New Roman" w:hAnsi="Times New Roman" w:cs="Times New Roman"/>
          <w:b/>
          <w:u w:val="single"/>
        </w:rPr>
      </w:pPr>
      <w:r w:rsidRPr="003753A0">
        <w:rPr>
          <w:rFonts w:ascii="Times New Roman" w:hAnsi="Times New Roman" w:cs="Times New Roman"/>
          <w:b/>
          <w:u w:val="single"/>
        </w:rPr>
        <w:t>Raspuns la solicitarea de clarificari,</w:t>
      </w:r>
      <w:r>
        <w:rPr>
          <w:rFonts w:ascii="Times New Roman" w:hAnsi="Times New Roman" w:cs="Times New Roman"/>
          <w:b/>
          <w:u w:val="single"/>
        </w:rPr>
        <w:t xml:space="preserve"> </w:t>
      </w:r>
    </w:p>
    <w:p w:rsidR="00003E59" w:rsidRPr="000F1096" w:rsidRDefault="00003E59" w:rsidP="00003E59">
      <w:pPr>
        <w:jc w:val="center"/>
        <w:rPr>
          <w:rFonts w:ascii="Times New Roman" w:hAnsi="Times New Roman" w:cs="Times New Roman"/>
          <w:b/>
        </w:rPr>
      </w:pPr>
      <w:r w:rsidRPr="000F1096">
        <w:rPr>
          <w:rFonts w:ascii="Times New Roman" w:hAnsi="Times New Roman" w:cs="Times New Roman"/>
          <w:b/>
        </w:rPr>
        <w:t xml:space="preserve">referitor la procedura de </w:t>
      </w:r>
      <w:r w:rsidR="00B87A86">
        <w:rPr>
          <w:rFonts w:ascii="Times New Roman" w:hAnsi="Times New Roman" w:cs="Times New Roman"/>
          <w:b/>
        </w:rPr>
        <w:t>cumparari directe cu nr. 94068/15.05.2017 pentru</w:t>
      </w:r>
      <w:r w:rsidRPr="000F1096">
        <w:rPr>
          <w:rFonts w:ascii="Times New Roman" w:hAnsi="Times New Roman" w:cs="Times New Roman"/>
          <w:b/>
        </w:rPr>
        <w:t xml:space="preserve"> atribuirea contractului de </w:t>
      </w:r>
      <w:r w:rsidR="00B87A86">
        <w:rPr>
          <w:rFonts w:ascii="Times New Roman" w:hAnsi="Times New Roman" w:cs="Times New Roman"/>
          <w:b/>
        </w:rPr>
        <w:t xml:space="preserve">lucrari </w:t>
      </w:r>
      <w:r w:rsidRPr="000F1096">
        <w:rPr>
          <w:rFonts w:ascii="Times New Roman" w:hAnsi="Times New Roman" w:cs="Times New Roman"/>
          <w:b/>
        </w:rPr>
        <w:t xml:space="preserve">cod CPV: </w:t>
      </w:r>
      <w:r w:rsidR="0081699F">
        <w:rPr>
          <w:rFonts w:ascii="Times New Roman" w:hAnsi="Times New Roman" w:cs="Times New Roman"/>
          <w:b/>
        </w:rPr>
        <w:t>45200000-9</w:t>
      </w:r>
      <w:r w:rsidRPr="000F1096">
        <w:rPr>
          <w:rFonts w:ascii="Times New Roman" w:hAnsi="Times New Roman" w:cs="Times New Roman"/>
          <w:b/>
        </w:rPr>
        <w:t xml:space="preserve"> (Rev. 2) – Lucrari de </w:t>
      </w:r>
      <w:r w:rsidR="0081699F">
        <w:rPr>
          <w:rFonts w:ascii="Times New Roman" w:hAnsi="Times New Roman" w:cs="Times New Roman"/>
          <w:b/>
        </w:rPr>
        <w:t>constructii complete sau partiale si lucrari publice</w:t>
      </w:r>
      <w:r w:rsidR="000F1096" w:rsidRPr="000F1096">
        <w:rPr>
          <w:rFonts w:ascii="Times New Roman" w:hAnsi="Times New Roman" w:cs="Times New Roman"/>
          <w:b/>
        </w:rPr>
        <w:t xml:space="preserve">, inaintata de SC </w:t>
      </w:r>
      <w:r w:rsidR="004E15EE">
        <w:rPr>
          <w:rFonts w:ascii="Times New Roman" w:hAnsi="Times New Roman" w:cs="Times New Roman"/>
          <w:b/>
        </w:rPr>
        <w:t>EURO INVEST</w:t>
      </w:r>
      <w:r w:rsidR="000F1096" w:rsidRPr="000F1096">
        <w:rPr>
          <w:rFonts w:ascii="Times New Roman" w:hAnsi="Times New Roman" w:cs="Times New Roman"/>
          <w:b/>
        </w:rPr>
        <w:t xml:space="preserve"> SRL</w:t>
      </w:r>
    </w:p>
    <w:p w:rsidR="000F1096" w:rsidRPr="000F1096" w:rsidRDefault="000F1096" w:rsidP="000F1096">
      <w:pPr>
        <w:ind w:firstLine="708"/>
        <w:jc w:val="both"/>
        <w:rPr>
          <w:rFonts w:ascii="Times New Roman" w:hAnsi="Times New Roman" w:cs="Times New Roman"/>
          <w:b/>
        </w:rPr>
      </w:pPr>
    </w:p>
    <w:p w:rsidR="00B87A86" w:rsidRDefault="00B87A86" w:rsidP="00B87A86">
      <w:pPr>
        <w:ind w:firstLine="708"/>
        <w:jc w:val="both"/>
        <w:rPr>
          <w:rFonts w:ascii="Times New Roman" w:hAnsi="Times New Roman" w:cs="Times New Roman"/>
          <w:b/>
          <w:u w:val="single"/>
        </w:rPr>
      </w:pPr>
      <w:r w:rsidRPr="000F1096">
        <w:rPr>
          <w:rFonts w:ascii="Times New Roman" w:hAnsi="Times New Roman" w:cs="Times New Roman"/>
          <w:b/>
          <w:u w:val="single"/>
        </w:rPr>
        <w:t>Intrebarea 1:</w:t>
      </w:r>
    </w:p>
    <w:p w:rsidR="00B87A86" w:rsidRDefault="007013D7" w:rsidP="000F1096">
      <w:pPr>
        <w:ind w:firstLine="708"/>
        <w:jc w:val="both"/>
        <w:rPr>
          <w:rFonts w:ascii="Times New Roman" w:hAnsi="Times New Roman" w:cs="Times New Roman"/>
        </w:rPr>
      </w:pPr>
      <w:r>
        <w:rPr>
          <w:rFonts w:ascii="Times New Roman" w:hAnsi="Times New Roman" w:cs="Times New Roman"/>
        </w:rPr>
        <w:t>Va solicitam sa decalati data de depunere a ofertei ce face obiectul procedurii mai sus mentionata deoarece:</w:t>
      </w:r>
    </w:p>
    <w:p w:rsidR="006D28BA" w:rsidRDefault="007013D7" w:rsidP="006D28BA">
      <w:pPr>
        <w:pStyle w:val="ListParagraph"/>
        <w:numPr>
          <w:ilvl w:val="0"/>
          <w:numId w:val="4"/>
        </w:numPr>
        <w:jc w:val="both"/>
        <w:rPr>
          <w:rFonts w:ascii="Times New Roman" w:hAnsi="Times New Roman" w:cs="Times New Roman"/>
        </w:rPr>
      </w:pPr>
      <w:r>
        <w:rPr>
          <w:rFonts w:ascii="Times New Roman" w:hAnsi="Times New Roman" w:cs="Times New Roman"/>
        </w:rPr>
        <w:t xml:space="preserve">Nu ati pus la dispozitie partea scrisa si partea desenata a proiectului pentru a putea constata daca listele de cantitati respecta lucrarile ce trebuiesc executate (de ex. in lista de cantitati „Colector si racord pluvial” la art. </w:t>
      </w:r>
      <w:r w:rsidRPr="007013D7">
        <w:rPr>
          <w:rFonts w:ascii="Times New Roman" w:hAnsi="Times New Roman" w:cs="Times New Roman"/>
          <w:b/>
        </w:rPr>
        <w:t>ACE02B1</w:t>
      </w:r>
      <w:r>
        <w:rPr>
          <w:rFonts w:ascii="Times New Roman" w:hAnsi="Times New Roman" w:cs="Times New Roman"/>
        </w:rPr>
        <w:t xml:space="preserve"> se mentioneaza </w:t>
      </w:r>
      <w:r w:rsidRPr="007013D7">
        <w:rPr>
          <w:rFonts w:ascii="Times New Roman" w:hAnsi="Times New Roman" w:cs="Times New Roman"/>
          <w:b/>
          <w:i/>
        </w:rPr>
        <w:t xml:space="preserve">Gura </w:t>
      </w:r>
      <w:r>
        <w:rPr>
          <w:rFonts w:ascii="Times New Roman" w:hAnsi="Times New Roman" w:cs="Times New Roman"/>
          <w:b/>
          <w:i/>
        </w:rPr>
        <w:t>de scurgere cf. detalii proiect</w:t>
      </w:r>
      <w:r>
        <w:rPr>
          <w:rFonts w:ascii="Times New Roman" w:hAnsi="Times New Roman" w:cs="Times New Roman"/>
        </w:rPr>
        <w:t>).</w:t>
      </w:r>
    </w:p>
    <w:p w:rsidR="007013D7" w:rsidRPr="006D28BA" w:rsidRDefault="007013D7" w:rsidP="006D28BA">
      <w:pPr>
        <w:pStyle w:val="ListParagraph"/>
        <w:jc w:val="both"/>
        <w:rPr>
          <w:rFonts w:ascii="Times New Roman" w:hAnsi="Times New Roman" w:cs="Times New Roman"/>
        </w:rPr>
      </w:pPr>
      <w:r w:rsidRPr="006D28BA">
        <w:rPr>
          <w:rFonts w:ascii="Times New Roman" w:hAnsi="Times New Roman" w:cs="Times New Roman"/>
        </w:rPr>
        <w:t>Unde se regaseste acest detaliu in documentatia transmisa?</w:t>
      </w:r>
    </w:p>
    <w:p w:rsidR="007013D7" w:rsidRDefault="00B06063" w:rsidP="006D28BA">
      <w:pPr>
        <w:pStyle w:val="ListParagraph"/>
        <w:numPr>
          <w:ilvl w:val="0"/>
          <w:numId w:val="4"/>
        </w:numPr>
        <w:jc w:val="both"/>
        <w:rPr>
          <w:rFonts w:ascii="Times New Roman" w:hAnsi="Times New Roman" w:cs="Times New Roman"/>
        </w:rPr>
      </w:pPr>
      <w:r>
        <w:rPr>
          <w:rFonts w:ascii="Times New Roman" w:hAnsi="Times New Roman" w:cs="Times New Roman"/>
        </w:rPr>
        <w:t>Exista articole fara unitate de masura (</w:t>
      </w:r>
      <w:r w:rsidRPr="00B06063">
        <w:rPr>
          <w:rFonts w:ascii="Times New Roman" w:hAnsi="Times New Roman" w:cs="Times New Roman"/>
          <w:b/>
        </w:rPr>
        <w:t>W2H05A</w:t>
      </w:r>
      <w:r w:rsidRPr="00B06063">
        <w:rPr>
          <w:rFonts w:ascii="Times New Roman" w:hAnsi="Times New Roman" w:cs="Times New Roman"/>
        </w:rPr>
        <w:t>-</w:t>
      </w:r>
      <w:r>
        <w:rPr>
          <w:rFonts w:ascii="Times New Roman" w:hAnsi="Times New Roman" w:cs="Times New Roman"/>
        </w:rPr>
        <w:t xml:space="preserve">acest articol fiind inexistent in programul de devize Softeh Plus;precum si articolele </w:t>
      </w:r>
      <w:r w:rsidRPr="00B06063">
        <w:rPr>
          <w:rFonts w:ascii="Times New Roman" w:hAnsi="Times New Roman" w:cs="Times New Roman"/>
          <w:b/>
        </w:rPr>
        <w:t>YC01ML</w:t>
      </w:r>
      <w:r>
        <w:rPr>
          <w:rFonts w:ascii="Times New Roman" w:hAnsi="Times New Roman" w:cs="Times New Roman"/>
        </w:rPr>
        <w:t xml:space="preserve"> si </w:t>
      </w:r>
      <w:r w:rsidRPr="00B06063">
        <w:rPr>
          <w:rFonts w:ascii="Times New Roman" w:hAnsi="Times New Roman" w:cs="Times New Roman"/>
          <w:b/>
        </w:rPr>
        <w:t>YC01B</w:t>
      </w:r>
      <w:r>
        <w:rPr>
          <w:rFonts w:ascii="Times New Roman" w:hAnsi="Times New Roman" w:cs="Times New Roman"/>
        </w:rPr>
        <w:t>)</w:t>
      </w:r>
    </w:p>
    <w:p w:rsidR="00B06063" w:rsidRDefault="00B06063" w:rsidP="006D28BA">
      <w:pPr>
        <w:pStyle w:val="ListParagraph"/>
        <w:numPr>
          <w:ilvl w:val="0"/>
          <w:numId w:val="4"/>
        </w:numPr>
        <w:jc w:val="both"/>
        <w:rPr>
          <w:rFonts w:ascii="Times New Roman" w:hAnsi="Times New Roman" w:cs="Times New Roman"/>
        </w:rPr>
      </w:pPr>
      <w:r>
        <w:rPr>
          <w:rFonts w:ascii="Times New Roman" w:hAnsi="Times New Roman" w:cs="Times New Roman"/>
        </w:rPr>
        <w:t xml:space="preserve">Perioada de executie de 30 zile nu permite executarea lucrarilor conform standardelor si normativelor in vigoare (exemplu: in lista de cantitati „Colector si racord pluvial” pentru art. DC05C1-Imbracaminte din beton de ciment, </w:t>
      </w:r>
      <w:r w:rsidR="00520E48">
        <w:rPr>
          <w:rFonts w:ascii="Times New Roman" w:hAnsi="Times New Roman" w:cs="Times New Roman"/>
        </w:rPr>
        <w:t>verificarea conformitatii structurii rutiere din beton se facedupa o perioada de maturizare a betonului de 28 de zile)</w:t>
      </w:r>
    </w:p>
    <w:p w:rsidR="00520E48" w:rsidRPr="007013D7" w:rsidRDefault="00520E48" w:rsidP="006D28BA">
      <w:pPr>
        <w:pStyle w:val="ListParagraph"/>
        <w:numPr>
          <w:ilvl w:val="0"/>
          <w:numId w:val="4"/>
        </w:numPr>
        <w:jc w:val="both"/>
        <w:rPr>
          <w:rFonts w:ascii="Times New Roman" w:hAnsi="Times New Roman" w:cs="Times New Roman"/>
        </w:rPr>
      </w:pPr>
      <w:r>
        <w:rPr>
          <w:rFonts w:ascii="Times New Roman" w:hAnsi="Times New Roman" w:cs="Times New Roman"/>
        </w:rPr>
        <w:t>Va solicitam toate listele cu afisare de retete ale articolelor.</w:t>
      </w:r>
    </w:p>
    <w:p w:rsidR="00B87A86" w:rsidRDefault="00B87A86" w:rsidP="00B87A86">
      <w:pPr>
        <w:ind w:firstLine="708"/>
        <w:jc w:val="both"/>
        <w:rPr>
          <w:rFonts w:ascii="Times New Roman" w:hAnsi="Times New Roman" w:cs="Times New Roman"/>
        </w:rPr>
      </w:pPr>
      <w:r w:rsidRPr="00376E64">
        <w:rPr>
          <w:rFonts w:ascii="Times New Roman" w:hAnsi="Times New Roman" w:cs="Times New Roman"/>
          <w:b/>
        </w:rPr>
        <w:t>Răspuns la întrebarea 1</w:t>
      </w:r>
      <w:r>
        <w:rPr>
          <w:rFonts w:ascii="Times New Roman" w:hAnsi="Times New Roman" w:cs="Times New Roman"/>
        </w:rPr>
        <w:t>:</w:t>
      </w:r>
    </w:p>
    <w:p w:rsidR="00207168" w:rsidRPr="00AD773C" w:rsidRDefault="00AD773C" w:rsidP="00AD773C">
      <w:pPr>
        <w:pStyle w:val="ListParagraph"/>
        <w:numPr>
          <w:ilvl w:val="0"/>
          <w:numId w:val="7"/>
        </w:numPr>
        <w:jc w:val="both"/>
        <w:rPr>
          <w:rFonts w:ascii="Times New Roman" w:hAnsi="Times New Roman" w:cs="Times New Roman"/>
          <w:color w:val="C00000"/>
        </w:rPr>
      </w:pPr>
      <w:r w:rsidRPr="00AD773C">
        <w:rPr>
          <w:rFonts w:ascii="Times New Roman" w:hAnsi="Times New Roman" w:cs="Times New Roman"/>
          <w:color w:val="C00000"/>
        </w:rPr>
        <w:t xml:space="preserve"> </w:t>
      </w:r>
      <w:r w:rsidR="00643C06" w:rsidRPr="00AD773C">
        <w:rPr>
          <w:rFonts w:ascii="Times New Roman" w:hAnsi="Times New Roman" w:cs="Times New Roman"/>
          <w:color w:val="C00000"/>
        </w:rPr>
        <w:t>Alaturat va atasam partea scrisa si desenata.</w:t>
      </w:r>
    </w:p>
    <w:p w:rsidR="00643C06" w:rsidRPr="00643C06" w:rsidRDefault="00643C06" w:rsidP="00643C06">
      <w:pPr>
        <w:pStyle w:val="ListParagraph"/>
        <w:jc w:val="both"/>
        <w:rPr>
          <w:rFonts w:ascii="Times New Roman" w:hAnsi="Times New Roman" w:cs="Times New Roman"/>
        </w:rPr>
      </w:pPr>
      <w:r w:rsidRPr="00643C06">
        <w:rPr>
          <w:rFonts w:ascii="Times New Roman" w:hAnsi="Times New Roman" w:cs="Times New Roman"/>
          <w:b/>
        </w:rPr>
        <w:t xml:space="preserve">Răspuns la întrebarea </w:t>
      </w:r>
      <w:r>
        <w:rPr>
          <w:rFonts w:ascii="Times New Roman" w:hAnsi="Times New Roman" w:cs="Times New Roman"/>
          <w:b/>
        </w:rPr>
        <w:t>2</w:t>
      </w:r>
      <w:r w:rsidRPr="00643C06">
        <w:rPr>
          <w:rFonts w:ascii="Times New Roman" w:hAnsi="Times New Roman" w:cs="Times New Roman"/>
        </w:rPr>
        <w:t>:</w:t>
      </w:r>
    </w:p>
    <w:p w:rsidR="00643C06" w:rsidRPr="00207168" w:rsidRDefault="00643C06" w:rsidP="00643C06">
      <w:pPr>
        <w:pStyle w:val="ListParagraph"/>
        <w:jc w:val="both"/>
        <w:rPr>
          <w:rFonts w:ascii="Times New Roman" w:hAnsi="Times New Roman" w:cs="Times New Roman"/>
          <w:color w:val="C00000"/>
        </w:rPr>
      </w:pPr>
    </w:p>
    <w:p w:rsidR="0003545C" w:rsidRPr="00AD773C" w:rsidRDefault="00AD773C" w:rsidP="00AD773C">
      <w:pPr>
        <w:ind w:left="360"/>
        <w:jc w:val="both"/>
        <w:rPr>
          <w:rFonts w:ascii="Times New Roman" w:hAnsi="Times New Roman" w:cs="Times New Roman"/>
          <w:color w:val="C00000"/>
        </w:rPr>
      </w:pPr>
      <w:bookmarkStart w:id="0" w:name="_GoBack"/>
      <w:bookmarkEnd w:id="0"/>
      <w:r>
        <w:rPr>
          <w:rFonts w:ascii="Times New Roman" w:hAnsi="Times New Roman" w:cs="Times New Roman"/>
          <w:color w:val="C00000"/>
        </w:rPr>
        <w:t>2</w:t>
      </w:r>
      <w:r w:rsidR="00643C06" w:rsidRPr="00AD773C">
        <w:rPr>
          <w:rFonts w:ascii="Times New Roman" w:hAnsi="Times New Roman" w:cs="Times New Roman"/>
          <w:color w:val="C00000"/>
        </w:rPr>
        <w:t xml:space="preserve"> </w:t>
      </w:r>
      <w:r>
        <w:rPr>
          <w:rFonts w:ascii="Times New Roman" w:hAnsi="Times New Roman" w:cs="Times New Roman"/>
          <w:color w:val="C00000"/>
        </w:rPr>
        <w:t xml:space="preserve">. </w:t>
      </w:r>
      <w:r w:rsidR="0003545C" w:rsidRPr="00AD773C">
        <w:rPr>
          <w:rFonts w:ascii="Times New Roman" w:hAnsi="Times New Roman" w:cs="Times New Roman"/>
          <w:color w:val="C00000"/>
        </w:rPr>
        <w:t xml:space="preserve">(Articolul de deviz W2H05A., poz. 18 din devizul </w:t>
      </w:r>
      <w:r w:rsidR="0003545C" w:rsidRPr="00AD773C">
        <w:rPr>
          <w:rFonts w:ascii="Times New Roman" w:hAnsi="Times New Roman" w:cs="Times New Roman"/>
          <w:b/>
          <w:color w:val="C00000"/>
        </w:rPr>
        <w:t>Instalatii sanitare exterioare</w:t>
      </w:r>
      <w:r w:rsidR="0003545C" w:rsidRPr="00AD773C">
        <w:rPr>
          <w:rFonts w:ascii="Times New Roman" w:hAnsi="Times New Roman" w:cs="Times New Roman"/>
          <w:color w:val="C00000"/>
        </w:rPr>
        <w:t xml:space="preserve">, poz. 14 din devizul </w:t>
      </w:r>
      <w:r w:rsidR="0003545C" w:rsidRPr="00AD773C">
        <w:rPr>
          <w:rFonts w:ascii="Times New Roman" w:hAnsi="Times New Roman" w:cs="Times New Roman"/>
          <w:b/>
          <w:color w:val="C00000"/>
        </w:rPr>
        <w:t>Colector si racord canalizare</w:t>
      </w:r>
      <w:r w:rsidR="0003545C" w:rsidRPr="00AD773C">
        <w:rPr>
          <w:rFonts w:ascii="Times New Roman" w:hAnsi="Times New Roman" w:cs="Times New Roman"/>
          <w:color w:val="C00000"/>
        </w:rPr>
        <w:t xml:space="preserve"> si poz. 14 din devizul </w:t>
      </w:r>
      <w:r w:rsidR="0003545C" w:rsidRPr="00AD773C">
        <w:rPr>
          <w:rFonts w:ascii="Times New Roman" w:hAnsi="Times New Roman" w:cs="Times New Roman"/>
          <w:b/>
          <w:color w:val="C00000"/>
        </w:rPr>
        <w:t>Instalatii termice exterioare</w:t>
      </w:r>
      <w:r w:rsidR="00643C06" w:rsidRPr="00AD773C">
        <w:rPr>
          <w:rFonts w:ascii="Times New Roman" w:hAnsi="Times New Roman" w:cs="Times New Roman"/>
          <w:color w:val="C00000"/>
        </w:rPr>
        <w:t>, are unitat</w:t>
      </w:r>
      <w:r w:rsidR="0003545C" w:rsidRPr="00AD773C">
        <w:rPr>
          <w:rFonts w:ascii="Times New Roman" w:hAnsi="Times New Roman" w:cs="Times New Roman"/>
          <w:color w:val="C00000"/>
        </w:rPr>
        <w:t>ea de masura metrul liniar si corespunde art. W2H05A</w:t>
      </w:r>
    </w:p>
    <w:p w:rsidR="0003545C" w:rsidRPr="0003545C" w:rsidRDefault="0003545C" w:rsidP="0003545C">
      <w:pPr>
        <w:ind w:firstLine="708"/>
        <w:jc w:val="both"/>
        <w:rPr>
          <w:rFonts w:ascii="Times New Roman" w:hAnsi="Times New Roman" w:cs="Times New Roman"/>
          <w:color w:val="C00000"/>
        </w:rPr>
      </w:pPr>
      <w:r w:rsidRPr="0003545C">
        <w:rPr>
          <w:rFonts w:ascii="Times New Roman" w:hAnsi="Times New Roman" w:cs="Times New Roman"/>
          <w:color w:val="C00000"/>
        </w:rPr>
        <w:t>In cazul art. W2H05A, operatorii economici vor oferta cantitatea din formularul F3, cu mentiunea ca unitatea de masura este metru linear</w:t>
      </w:r>
    </w:p>
    <w:p w:rsidR="0003545C" w:rsidRPr="0003545C" w:rsidRDefault="0003545C" w:rsidP="0003545C">
      <w:pPr>
        <w:ind w:firstLine="708"/>
        <w:jc w:val="both"/>
        <w:rPr>
          <w:rFonts w:ascii="Times New Roman" w:hAnsi="Times New Roman" w:cs="Times New Roman"/>
          <w:color w:val="C00000"/>
        </w:rPr>
      </w:pPr>
      <w:r w:rsidRPr="0003545C">
        <w:rPr>
          <w:rFonts w:ascii="Times New Roman" w:hAnsi="Times New Roman" w:cs="Times New Roman"/>
          <w:color w:val="C00000"/>
        </w:rPr>
        <w:lastRenderedPageBreak/>
        <w:t xml:space="preserve">Articolul de deviz YC01ML, poz. 16 din devizul </w:t>
      </w:r>
      <w:r w:rsidRPr="0003545C">
        <w:rPr>
          <w:rFonts w:ascii="Times New Roman" w:hAnsi="Times New Roman" w:cs="Times New Roman"/>
          <w:b/>
          <w:color w:val="C00000"/>
        </w:rPr>
        <w:t>Colector si racord canalizare</w:t>
      </w:r>
      <w:r w:rsidRPr="0003545C">
        <w:rPr>
          <w:rFonts w:ascii="Times New Roman" w:hAnsi="Times New Roman" w:cs="Times New Roman"/>
          <w:color w:val="C00000"/>
        </w:rPr>
        <w:t xml:space="preserve"> si poz. 13 din devizul </w:t>
      </w:r>
      <w:r w:rsidRPr="0003545C">
        <w:rPr>
          <w:rFonts w:ascii="Times New Roman" w:hAnsi="Times New Roman" w:cs="Times New Roman"/>
          <w:b/>
          <w:color w:val="C00000"/>
        </w:rPr>
        <w:t>Colector si racord pluviala</w:t>
      </w:r>
      <w:r w:rsidRPr="0003545C">
        <w:rPr>
          <w:rFonts w:ascii="Times New Roman" w:hAnsi="Times New Roman" w:cs="Times New Roman"/>
          <w:color w:val="C00000"/>
        </w:rPr>
        <w:t>, sunt articole diferenta pret-manopera si se vor deconta ca si suma forfetara, unitatea de masura fiind metrul linear.</w:t>
      </w:r>
    </w:p>
    <w:p w:rsidR="00EF702F" w:rsidRPr="0003545C" w:rsidRDefault="0003545C" w:rsidP="0003545C">
      <w:pPr>
        <w:ind w:firstLine="708"/>
        <w:jc w:val="both"/>
        <w:rPr>
          <w:rFonts w:ascii="Times New Roman" w:hAnsi="Times New Roman" w:cs="Times New Roman"/>
          <w:color w:val="C00000"/>
        </w:rPr>
      </w:pPr>
      <w:r w:rsidRPr="0003545C">
        <w:rPr>
          <w:rFonts w:ascii="Times New Roman" w:hAnsi="Times New Roman" w:cs="Times New Roman"/>
          <w:color w:val="C00000"/>
        </w:rPr>
        <w:t xml:space="preserve">Articolul de deviz YC01ML, poz. 12 din devizul </w:t>
      </w:r>
      <w:r w:rsidRPr="0003545C">
        <w:rPr>
          <w:rFonts w:ascii="Times New Roman" w:hAnsi="Times New Roman" w:cs="Times New Roman"/>
          <w:b/>
          <w:color w:val="C00000"/>
        </w:rPr>
        <w:t>Instalatii sanitare exterioare</w:t>
      </w:r>
      <w:r w:rsidRPr="0003545C">
        <w:rPr>
          <w:rFonts w:ascii="Times New Roman" w:hAnsi="Times New Roman" w:cs="Times New Roman"/>
          <w:color w:val="C00000"/>
        </w:rPr>
        <w:t xml:space="preserve"> si poz. 2 si 5 din devizul </w:t>
      </w:r>
      <w:r w:rsidRPr="0003545C">
        <w:rPr>
          <w:rFonts w:ascii="Times New Roman" w:hAnsi="Times New Roman" w:cs="Times New Roman"/>
          <w:b/>
          <w:color w:val="C00000"/>
        </w:rPr>
        <w:t>Instalatii termice exterioare</w:t>
      </w:r>
      <w:r w:rsidRPr="0003545C">
        <w:rPr>
          <w:rFonts w:ascii="Times New Roman" w:hAnsi="Times New Roman" w:cs="Times New Roman"/>
          <w:color w:val="C00000"/>
        </w:rPr>
        <w:t>, sunt articole diferenta pret-manopera si se vor deconta ca si suma forfetara, unitatea de masura fiind bucata.</w:t>
      </w:r>
      <w:r w:rsidR="00593DAD" w:rsidRPr="0003545C">
        <w:rPr>
          <w:rFonts w:ascii="Times New Roman" w:hAnsi="Times New Roman" w:cs="Times New Roman"/>
          <w:color w:val="C00000"/>
        </w:rPr>
        <w:t>)</w:t>
      </w:r>
    </w:p>
    <w:p w:rsidR="00207168" w:rsidRPr="00AD773C" w:rsidRDefault="00AD773C" w:rsidP="00AD773C">
      <w:pPr>
        <w:ind w:left="360"/>
        <w:jc w:val="both"/>
        <w:rPr>
          <w:rFonts w:ascii="Times New Roman" w:hAnsi="Times New Roman" w:cs="Times New Roman"/>
          <w:color w:val="C00000"/>
        </w:rPr>
      </w:pPr>
      <w:r>
        <w:rPr>
          <w:rFonts w:ascii="Times New Roman" w:hAnsi="Times New Roman" w:cs="Times New Roman"/>
          <w:color w:val="C00000"/>
        </w:rPr>
        <w:t>3.Perioada de executie este de 30 zile de la ordinul de incepere a lucrarilor.</w:t>
      </w:r>
    </w:p>
    <w:p w:rsidR="00207168" w:rsidRPr="00AD773C" w:rsidRDefault="00593DAD" w:rsidP="00AD773C">
      <w:pPr>
        <w:pStyle w:val="ListParagraph"/>
        <w:numPr>
          <w:ilvl w:val="0"/>
          <w:numId w:val="8"/>
        </w:numPr>
        <w:jc w:val="both"/>
        <w:rPr>
          <w:rFonts w:ascii="Times New Roman" w:hAnsi="Times New Roman" w:cs="Times New Roman"/>
          <w:color w:val="C00000"/>
        </w:rPr>
      </w:pPr>
      <w:r w:rsidRPr="00AD773C">
        <w:rPr>
          <w:rFonts w:ascii="Times New Roman" w:hAnsi="Times New Roman" w:cs="Times New Roman"/>
          <w:color w:val="C00000"/>
        </w:rPr>
        <w:t>Raspuns primarie (</w:t>
      </w:r>
      <w:r w:rsidR="00207168" w:rsidRPr="00AD773C">
        <w:rPr>
          <w:rFonts w:ascii="Times New Roman" w:hAnsi="Times New Roman" w:cs="Times New Roman"/>
          <w:color w:val="C00000"/>
        </w:rPr>
        <w:t xml:space="preserve">Avand in vedere Ordinul MLPAT nr.1568/15.10.2002 pentru aprobarea reglementarii tehnice "Ghid pentru elaborarea devizelor la nivel de categorii de lucrari si obiecte de constructii pentru investitii realizate din fondurile publice", indicativ P 91/1-2002, care prevede la art. 2.2.2 din ordin fiind aplicabile si anume "Executanţii (ofertanţii) au deplină libertate de a-şi prevedea în ofertă propriile consumuri şi tehnologii de execuţie, cu respectarea cerinţelor cantitative şi calitative prevăzute în proiectul tehnic, în Caietul de sarcini şi în alte acte normative în vigoare care reglementează execuţia lucrărilor", rezulta ca ofertantii au obligatia de a respecta listele de cantitati si cantitatile de lucrari, </w:t>
      </w:r>
      <w:r w:rsidR="00207168" w:rsidRPr="00AD773C">
        <w:rPr>
          <w:rFonts w:ascii="Times New Roman" w:hAnsi="Times New Roman" w:cs="Times New Roman"/>
          <w:b/>
          <w:color w:val="C00000"/>
        </w:rPr>
        <w:t>extrasele de resurse fiind orientative</w:t>
      </w:r>
      <w:r w:rsidR="00207168" w:rsidRPr="00AD773C">
        <w:rPr>
          <w:rFonts w:ascii="Times New Roman" w:hAnsi="Times New Roman" w:cs="Times New Roman"/>
          <w:color w:val="C00000"/>
        </w:rPr>
        <w:t>.</w:t>
      </w:r>
      <w:r w:rsidRPr="00AD773C">
        <w:rPr>
          <w:rFonts w:ascii="Times New Roman" w:hAnsi="Times New Roman" w:cs="Times New Roman"/>
          <w:color w:val="C00000"/>
        </w:rPr>
        <w:t>)</w:t>
      </w:r>
    </w:p>
    <w:sectPr w:rsidR="00207168" w:rsidRPr="00AD773C" w:rsidSect="00B87A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21" w:rsidRDefault="008E7E21" w:rsidP="00B87A86">
      <w:pPr>
        <w:spacing w:after="0" w:line="240" w:lineRule="auto"/>
      </w:pPr>
      <w:r>
        <w:separator/>
      </w:r>
    </w:p>
  </w:endnote>
  <w:endnote w:type="continuationSeparator" w:id="1">
    <w:p w:rsidR="008E7E21" w:rsidRDefault="008E7E21" w:rsidP="00B87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C8" w:rsidRDefault="00066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C8" w:rsidRDefault="00066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C8" w:rsidRDefault="00066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21" w:rsidRDefault="008E7E21" w:rsidP="00B87A86">
      <w:pPr>
        <w:spacing w:after="0" w:line="240" w:lineRule="auto"/>
      </w:pPr>
      <w:r>
        <w:separator/>
      </w:r>
    </w:p>
  </w:footnote>
  <w:footnote w:type="continuationSeparator" w:id="1">
    <w:p w:rsidR="008E7E21" w:rsidRDefault="008E7E21" w:rsidP="00B87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B8" w:rsidRPr="006E2B57" w:rsidRDefault="00DD391F" w:rsidP="000665C8">
    <w:pPr>
      <w:pStyle w:val="Header"/>
      <w:tabs>
        <w:tab w:val="clear" w:pos="4513"/>
        <w:tab w:val="clear" w:pos="9026"/>
        <w:tab w:val="right" w:pos="9360"/>
      </w:tabs>
    </w:pPr>
    <w:r>
      <w:rPr>
        <w:noProof/>
        <w:lang w:eastAsia="ro-RO"/>
      </w:rPr>
      <w:pict>
        <v:line id="Straight Connector 5" o:spid="_x0000_s2049" style="position:absolute;z-index:251660288;visibility:visible;mso-width-relative:margin;mso-height-relative:margin" from="0,5.4pt" to="4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" strokecolor="#c00000" strokeweight="2.5pt">
          <v:shadow color="#868686"/>
        </v:line>
      </w:pict>
    </w:r>
    <w:r w:rsidR="000665C8">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C8" w:rsidRDefault="00066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DC9"/>
    <w:multiLevelType w:val="hybridMultilevel"/>
    <w:tmpl w:val="4A4CC050"/>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CAF43F4"/>
    <w:multiLevelType w:val="hybridMultilevel"/>
    <w:tmpl w:val="560EB036"/>
    <w:lvl w:ilvl="0" w:tplc="6C9861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EA96ECD"/>
    <w:multiLevelType w:val="hybridMultilevel"/>
    <w:tmpl w:val="F93041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C9729F3"/>
    <w:multiLevelType w:val="hybridMultilevel"/>
    <w:tmpl w:val="FF82EC16"/>
    <w:lvl w:ilvl="0" w:tplc="1BAAA016">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46382322"/>
    <w:multiLevelType w:val="hybridMultilevel"/>
    <w:tmpl w:val="2CEA722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62772EE6"/>
    <w:multiLevelType w:val="hybridMultilevel"/>
    <w:tmpl w:val="623857C2"/>
    <w:lvl w:ilvl="0" w:tplc="B7C466D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BD67B6"/>
    <w:multiLevelType w:val="hybridMultilevel"/>
    <w:tmpl w:val="F93041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EE0691B"/>
    <w:multiLevelType w:val="hybridMultilevel"/>
    <w:tmpl w:val="F70041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81C6E"/>
    <w:rsid w:val="00003E59"/>
    <w:rsid w:val="0003545C"/>
    <w:rsid w:val="000665C8"/>
    <w:rsid w:val="00081C6E"/>
    <w:rsid w:val="00082DBD"/>
    <w:rsid w:val="000F1096"/>
    <w:rsid w:val="000F6E47"/>
    <w:rsid w:val="00102879"/>
    <w:rsid w:val="00106D7B"/>
    <w:rsid w:val="001179DD"/>
    <w:rsid w:val="00207168"/>
    <w:rsid w:val="00303550"/>
    <w:rsid w:val="004763AA"/>
    <w:rsid w:val="00496634"/>
    <w:rsid w:val="004E15EE"/>
    <w:rsid w:val="004E3C39"/>
    <w:rsid w:val="00517495"/>
    <w:rsid w:val="00520E48"/>
    <w:rsid w:val="0053672C"/>
    <w:rsid w:val="00593DAD"/>
    <w:rsid w:val="00643C06"/>
    <w:rsid w:val="00694EB8"/>
    <w:rsid w:val="006C4EBE"/>
    <w:rsid w:val="006C734B"/>
    <w:rsid w:val="006D28BA"/>
    <w:rsid w:val="007013D7"/>
    <w:rsid w:val="0076542E"/>
    <w:rsid w:val="0081699F"/>
    <w:rsid w:val="0086288E"/>
    <w:rsid w:val="0086734A"/>
    <w:rsid w:val="0089639A"/>
    <w:rsid w:val="008E7E21"/>
    <w:rsid w:val="009027F0"/>
    <w:rsid w:val="00A20AD5"/>
    <w:rsid w:val="00AA0A6F"/>
    <w:rsid w:val="00AB18CB"/>
    <w:rsid w:val="00AD773C"/>
    <w:rsid w:val="00AF0232"/>
    <w:rsid w:val="00AF3CE8"/>
    <w:rsid w:val="00B06063"/>
    <w:rsid w:val="00B47205"/>
    <w:rsid w:val="00B525E2"/>
    <w:rsid w:val="00B87A86"/>
    <w:rsid w:val="00B96541"/>
    <w:rsid w:val="00BA541E"/>
    <w:rsid w:val="00C06096"/>
    <w:rsid w:val="00C15DBD"/>
    <w:rsid w:val="00C96173"/>
    <w:rsid w:val="00D2505F"/>
    <w:rsid w:val="00D2539F"/>
    <w:rsid w:val="00DD391F"/>
    <w:rsid w:val="00E63B45"/>
    <w:rsid w:val="00EF0BA8"/>
    <w:rsid w:val="00EF70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5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6F"/>
    <w:pPr>
      <w:ind w:left="720"/>
      <w:contextualSpacing/>
    </w:pPr>
  </w:style>
  <w:style w:type="paragraph" w:styleId="Header">
    <w:name w:val="header"/>
    <w:aliases w:val="Fejléc4"/>
    <w:basedOn w:val="Normal"/>
    <w:link w:val="HeaderChar"/>
    <w:unhideWhenUsed/>
    <w:rsid w:val="00B87A86"/>
    <w:pPr>
      <w:tabs>
        <w:tab w:val="center" w:pos="4513"/>
        <w:tab w:val="right" w:pos="9026"/>
      </w:tabs>
      <w:spacing w:after="0" w:line="240" w:lineRule="auto"/>
    </w:pPr>
  </w:style>
  <w:style w:type="character" w:customStyle="1" w:styleId="HeaderChar">
    <w:name w:val="Header Char"/>
    <w:aliases w:val="Fejléc4 Char"/>
    <w:basedOn w:val="DefaultParagraphFont"/>
    <w:link w:val="Header"/>
    <w:uiPriority w:val="99"/>
    <w:rsid w:val="00B87A86"/>
    <w:rPr>
      <w:lang w:val="ro-RO"/>
    </w:rPr>
  </w:style>
  <w:style w:type="paragraph" w:styleId="Footer">
    <w:name w:val="footer"/>
    <w:basedOn w:val="Normal"/>
    <w:link w:val="FooterChar"/>
    <w:uiPriority w:val="99"/>
    <w:unhideWhenUsed/>
    <w:rsid w:val="00B87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A86"/>
    <w:rPr>
      <w:lang w:val="ro-RO"/>
    </w:rPr>
  </w:style>
  <w:style w:type="paragraph" w:styleId="BalloonText">
    <w:name w:val="Balloon Text"/>
    <w:basedOn w:val="Normal"/>
    <w:link w:val="BalloonTextChar"/>
    <w:uiPriority w:val="99"/>
    <w:semiHidden/>
    <w:unhideWhenUsed/>
    <w:rsid w:val="00AF3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E8"/>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80964825">
      <w:bodyDiv w:val="1"/>
      <w:marLeft w:val="0"/>
      <w:marRight w:val="0"/>
      <w:marTop w:val="0"/>
      <w:marBottom w:val="0"/>
      <w:divBdr>
        <w:top w:val="none" w:sz="0" w:space="0" w:color="auto"/>
        <w:left w:val="none" w:sz="0" w:space="0" w:color="auto"/>
        <w:bottom w:val="none" w:sz="0" w:space="0" w:color="auto"/>
        <w:right w:val="none" w:sz="0" w:space="0" w:color="auto"/>
      </w:divBdr>
      <w:divsChild>
        <w:div w:id="375278568">
          <w:marLeft w:val="0"/>
          <w:marRight w:val="0"/>
          <w:marTop w:val="0"/>
          <w:marBottom w:val="0"/>
          <w:divBdr>
            <w:top w:val="none" w:sz="0" w:space="0" w:color="auto"/>
            <w:left w:val="none" w:sz="0" w:space="0" w:color="auto"/>
            <w:bottom w:val="none" w:sz="0" w:space="0" w:color="auto"/>
            <w:right w:val="none" w:sz="0" w:space="0" w:color="auto"/>
          </w:divBdr>
          <w:divsChild>
            <w:div w:id="1746026144">
              <w:marLeft w:val="0"/>
              <w:marRight w:val="0"/>
              <w:marTop w:val="0"/>
              <w:marBottom w:val="0"/>
              <w:divBdr>
                <w:top w:val="none" w:sz="0" w:space="0" w:color="auto"/>
                <w:left w:val="none" w:sz="0" w:space="0" w:color="auto"/>
                <w:bottom w:val="none" w:sz="0" w:space="0" w:color="auto"/>
                <w:right w:val="none" w:sz="0" w:space="0" w:color="auto"/>
              </w:divBdr>
              <w:divsChild>
                <w:div w:id="1846624507">
                  <w:marLeft w:val="0"/>
                  <w:marRight w:val="0"/>
                  <w:marTop w:val="0"/>
                  <w:marBottom w:val="0"/>
                  <w:divBdr>
                    <w:top w:val="none" w:sz="0" w:space="0" w:color="auto"/>
                    <w:left w:val="none" w:sz="0" w:space="0" w:color="auto"/>
                    <w:bottom w:val="none" w:sz="0" w:space="0" w:color="auto"/>
                    <w:right w:val="none" w:sz="0" w:space="0" w:color="auto"/>
                  </w:divBdr>
                </w:div>
                <w:div w:id="2009870089">
                  <w:marLeft w:val="0"/>
                  <w:marRight w:val="0"/>
                  <w:marTop w:val="0"/>
                  <w:marBottom w:val="0"/>
                  <w:divBdr>
                    <w:top w:val="none" w:sz="0" w:space="0" w:color="auto"/>
                    <w:left w:val="none" w:sz="0" w:space="0" w:color="auto"/>
                    <w:bottom w:val="none" w:sz="0" w:space="0" w:color="auto"/>
                    <w:right w:val="none" w:sz="0" w:space="0" w:color="auto"/>
                  </w:divBdr>
                </w:div>
                <w:div w:id="1939215075">
                  <w:marLeft w:val="0"/>
                  <w:marRight w:val="0"/>
                  <w:marTop w:val="0"/>
                  <w:marBottom w:val="0"/>
                  <w:divBdr>
                    <w:top w:val="none" w:sz="0" w:space="0" w:color="auto"/>
                    <w:left w:val="none" w:sz="0" w:space="0" w:color="auto"/>
                    <w:bottom w:val="none" w:sz="0" w:space="0" w:color="auto"/>
                    <w:right w:val="none" w:sz="0" w:space="0" w:color="auto"/>
                  </w:divBdr>
                </w:div>
                <w:div w:id="307979327">
                  <w:marLeft w:val="0"/>
                  <w:marRight w:val="0"/>
                  <w:marTop w:val="0"/>
                  <w:marBottom w:val="0"/>
                  <w:divBdr>
                    <w:top w:val="none" w:sz="0" w:space="0" w:color="auto"/>
                    <w:left w:val="none" w:sz="0" w:space="0" w:color="auto"/>
                    <w:bottom w:val="none" w:sz="0" w:space="0" w:color="auto"/>
                    <w:right w:val="none" w:sz="0" w:space="0" w:color="auto"/>
                  </w:divBdr>
                </w:div>
                <w:div w:id="2107072697">
                  <w:marLeft w:val="0"/>
                  <w:marRight w:val="0"/>
                  <w:marTop w:val="0"/>
                  <w:marBottom w:val="0"/>
                  <w:divBdr>
                    <w:top w:val="none" w:sz="0" w:space="0" w:color="auto"/>
                    <w:left w:val="none" w:sz="0" w:space="0" w:color="auto"/>
                    <w:bottom w:val="none" w:sz="0" w:space="0" w:color="auto"/>
                    <w:right w:val="none" w:sz="0" w:space="0" w:color="auto"/>
                  </w:divBdr>
                </w:div>
                <w:div w:id="1289387437">
                  <w:marLeft w:val="0"/>
                  <w:marRight w:val="0"/>
                  <w:marTop w:val="0"/>
                  <w:marBottom w:val="0"/>
                  <w:divBdr>
                    <w:top w:val="none" w:sz="0" w:space="0" w:color="auto"/>
                    <w:left w:val="none" w:sz="0" w:space="0" w:color="auto"/>
                    <w:bottom w:val="none" w:sz="0" w:space="0" w:color="auto"/>
                    <w:right w:val="none" w:sz="0" w:space="0" w:color="auto"/>
                  </w:divBdr>
                </w:div>
                <w:div w:id="1901943815">
                  <w:marLeft w:val="0"/>
                  <w:marRight w:val="0"/>
                  <w:marTop w:val="0"/>
                  <w:marBottom w:val="0"/>
                  <w:divBdr>
                    <w:top w:val="none" w:sz="0" w:space="0" w:color="auto"/>
                    <w:left w:val="none" w:sz="0" w:space="0" w:color="auto"/>
                    <w:bottom w:val="none" w:sz="0" w:space="0" w:color="auto"/>
                    <w:right w:val="none" w:sz="0" w:space="0" w:color="auto"/>
                  </w:divBdr>
                </w:div>
                <w:div w:id="5872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5728">
          <w:marLeft w:val="0"/>
          <w:marRight w:val="0"/>
          <w:marTop w:val="0"/>
          <w:marBottom w:val="0"/>
          <w:divBdr>
            <w:top w:val="none" w:sz="0" w:space="0" w:color="auto"/>
            <w:left w:val="none" w:sz="0" w:space="0" w:color="auto"/>
            <w:bottom w:val="none" w:sz="0" w:space="0" w:color="auto"/>
            <w:right w:val="none" w:sz="0" w:space="0" w:color="auto"/>
          </w:divBdr>
        </w:div>
        <w:div w:id="635987344">
          <w:marLeft w:val="0"/>
          <w:marRight w:val="0"/>
          <w:marTop w:val="0"/>
          <w:marBottom w:val="0"/>
          <w:divBdr>
            <w:top w:val="none" w:sz="0" w:space="0" w:color="auto"/>
            <w:left w:val="none" w:sz="0" w:space="0" w:color="auto"/>
            <w:bottom w:val="none" w:sz="0" w:space="0" w:color="auto"/>
            <w:right w:val="none" w:sz="0" w:space="0" w:color="auto"/>
          </w:divBdr>
        </w:div>
        <w:div w:id="1642227323">
          <w:marLeft w:val="0"/>
          <w:marRight w:val="0"/>
          <w:marTop w:val="0"/>
          <w:marBottom w:val="0"/>
          <w:divBdr>
            <w:top w:val="none" w:sz="0" w:space="0" w:color="auto"/>
            <w:left w:val="none" w:sz="0" w:space="0" w:color="auto"/>
            <w:bottom w:val="none" w:sz="0" w:space="0" w:color="auto"/>
            <w:right w:val="none" w:sz="0" w:space="0" w:color="auto"/>
          </w:divBdr>
        </w:div>
        <w:div w:id="495610041">
          <w:marLeft w:val="0"/>
          <w:marRight w:val="0"/>
          <w:marTop w:val="0"/>
          <w:marBottom w:val="0"/>
          <w:divBdr>
            <w:top w:val="none" w:sz="0" w:space="0" w:color="auto"/>
            <w:left w:val="none" w:sz="0" w:space="0" w:color="auto"/>
            <w:bottom w:val="none" w:sz="0" w:space="0" w:color="auto"/>
            <w:right w:val="none" w:sz="0" w:space="0" w:color="auto"/>
          </w:divBdr>
        </w:div>
        <w:div w:id="889027691">
          <w:marLeft w:val="0"/>
          <w:marRight w:val="0"/>
          <w:marTop w:val="0"/>
          <w:marBottom w:val="0"/>
          <w:divBdr>
            <w:top w:val="none" w:sz="0" w:space="0" w:color="auto"/>
            <w:left w:val="none" w:sz="0" w:space="0" w:color="auto"/>
            <w:bottom w:val="none" w:sz="0" w:space="0" w:color="auto"/>
            <w:right w:val="none" w:sz="0" w:space="0" w:color="auto"/>
          </w:divBdr>
        </w:div>
        <w:div w:id="859395157">
          <w:marLeft w:val="0"/>
          <w:marRight w:val="0"/>
          <w:marTop w:val="0"/>
          <w:marBottom w:val="0"/>
          <w:divBdr>
            <w:top w:val="none" w:sz="0" w:space="0" w:color="auto"/>
            <w:left w:val="none" w:sz="0" w:space="0" w:color="auto"/>
            <w:bottom w:val="none" w:sz="0" w:space="0" w:color="auto"/>
            <w:right w:val="none" w:sz="0" w:space="0" w:color="auto"/>
          </w:divBdr>
        </w:div>
        <w:div w:id="1375814908">
          <w:marLeft w:val="0"/>
          <w:marRight w:val="0"/>
          <w:marTop w:val="0"/>
          <w:marBottom w:val="0"/>
          <w:divBdr>
            <w:top w:val="none" w:sz="0" w:space="0" w:color="auto"/>
            <w:left w:val="none" w:sz="0" w:space="0" w:color="auto"/>
            <w:bottom w:val="none" w:sz="0" w:space="0" w:color="auto"/>
            <w:right w:val="none" w:sz="0" w:space="0" w:color="auto"/>
          </w:divBdr>
        </w:div>
        <w:div w:id="248850547">
          <w:marLeft w:val="0"/>
          <w:marRight w:val="0"/>
          <w:marTop w:val="0"/>
          <w:marBottom w:val="0"/>
          <w:divBdr>
            <w:top w:val="none" w:sz="0" w:space="0" w:color="auto"/>
            <w:left w:val="none" w:sz="0" w:space="0" w:color="auto"/>
            <w:bottom w:val="none" w:sz="0" w:space="0" w:color="auto"/>
            <w:right w:val="none" w:sz="0" w:space="0" w:color="auto"/>
          </w:divBdr>
        </w:div>
        <w:div w:id="1466463349">
          <w:marLeft w:val="0"/>
          <w:marRight w:val="0"/>
          <w:marTop w:val="0"/>
          <w:marBottom w:val="0"/>
          <w:divBdr>
            <w:top w:val="none" w:sz="0" w:space="0" w:color="auto"/>
            <w:left w:val="none" w:sz="0" w:space="0" w:color="auto"/>
            <w:bottom w:val="none" w:sz="0" w:space="0" w:color="auto"/>
            <w:right w:val="none" w:sz="0" w:space="0" w:color="auto"/>
          </w:divBdr>
        </w:div>
        <w:div w:id="1716007347">
          <w:marLeft w:val="0"/>
          <w:marRight w:val="0"/>
          <w:marTop w:val="0"/>
          <w:marBottom w:val="0"/>
          <w:divBdr>
            <w:top w:val="none" w:sz="0" w:space="0" w:color="auto"/>
            <w:left w:val="none" w:sz="0" w:space="0" w:color="auto"/>
            <w:bottom w:val="none" w:sz="0" w:space="0" w:color="auto"/>
            <w:right w:val="none" w:sz="0" w:space="0" w:color="auto"/>
          </w:divBdr>
        </w:div>
        <w:div w:id="667557608">
          <w:marLeft w:val="0"/>
          <w:marRight w:val="0"/>
          <w:marTop w:val="0"/>
          <w:marBottom w:val="0"/>
          <w:divBdr>
            <w:top w:val="none" w:sz="0" w:space="0" w:color="auto"/>
            <w:left w:val="none" w:sz="0" w:space="0" w:color="auto"/>
            <w:bottom w:val="none" w:sz="0" w:space="0" w:color="auto"/>
            <w:right w:val="none" w:sz="0" w:space="0" w:color="auto"/>
          </w:divBdr>
        </w:div>
        <w:div w:id="1051614596">
          <w:marLeft w:val="0"/>
          <w:marRight w:val="0"/>
          <w:marTop w:val="0"/>
          <w:marBottom w:val="0"/>
          <w:divBdr>
            <w:top w:val="none" w:sz="0" w:space="0" w:color="auto"/>
            <w:left w:val="none" w:sz="0" w:space="0" w:color="auto"/>
            <w:bottom w:val="none" w:sz="0" w:space="0" w:color="auto"/>
            <w:right w:val="none" w:sz="0" w:space="0" w:color="auto"/>
          </w:divBdr>
        </w:div>
        <w:div w:id="739475012">
          <w:marLeft w:val="0"/>
          <w:marRight w:val="0"/>
          <w:marTop w:val="0"/>
          <w:marBottom w:val="0"/>
          <w:divBdr>
            <w:top w:val="none" w:sz="0" w:space="0" w:color="auto"/>
            <w:left w:val="none" w:sz="0" w:space="0" w:color="auto"/>
            <w:bottom w:val="none" w:sz="0" w:space="0" w:color="auto"/>
            <w:right w:val="none" w:sz="0" w:space="0" w:color="auto"/>
          </w:divBdr>
        </w:div>
        <w:div w:id="636372524">
          <w:marLeft w:val="0"/>
          <w:marRight w:val="0"/>
          <w:marTop w:val="0"/>
          <w:marBottom w:val="0"/>
          <w:divBdr>
            <w:top w:val="none" w:sz="0" w:space="0" w:color="auto"/>
            <w:left w:val="none" w:sz="0" w:space="0" w:color="auto"/>
            <w:bottom w:val="none" w:sz="0" w:space="0" w:color="auto"/>
            <w:right w:val="none" w:sz="0" w:space="0" w:color="auto"/>
          </w:divBdr>
        </w:div>
        <w:div w:id="887257134">
          <w:marLeft w:val="0"/>
          <w:marRight w:val="0"/>
          <w:marTop w:val="0"/>
          <w:marBottom w:val="0"/>
          <w:divBdr>
            <w:top w:val="none" w:sz="0" w:space="0" w:color="auto"/>
            <w:left w:val="none" w:sz="0" w:space="0" w:color="auto"/>
            <w:bottom w:val="none" w:sz="0" w:space="0" w:color="auto"/>
            <w:right w:val="none" w:sz="0" w:space="0" w:color="auto"/>
          </w:divBdr>
        </w:div>
        <w:div w:id="874653619">
          <w:marLeft w:val="0"/>
          <w:marRight w:val="0"/>
          <w:marTop w:val="0"/>
          <w:marBottom w:val="0"/>
          <w:divBdr>
            <w:top w:val="none" w:sz="0" w:space="0" w:color="auto"/>
            <w:left w:val="none" w:sz="0" w:space="0" w:color="auto"/>
            <w:bottom w:val="none" w:sz="0" w:space="0" w:color="auto"/>
            <w:right w:val="none" w:sz="0" w:space="0" w:color="auto"/>
          </w:divBdr>
        </w:div>
        <w:div w:id="324632432">
          <w:marLeft w:val="0"/>
          <w:marRight w:val="0"/>
          <w:marTop w:val="0"/>
          <w:marBottom w:val="0"/>
          <w:divBdr>
            <w:top w:val="none" w:sz="0" w:space="0" w:color="auto"/>
            <w:left w:val="none" w:sz="0" w:space="0" w:color="auto"/>
            <w:bottom w:val="none" w:sz="0" w:space="0" w:color="auto"/>
            <w:right w:val="none" w:sz="0" w:space="0" w:color="auto"/>
          </w:divBdr>
        </w:div>
        <w:div w:id="445007615">
          <w:marLeft w:val="0"/>
          <w:marRight w:val="0"/>
          <w:marTop w:val="0"/>
          <w:marBottom w:val="0"/>
          <w:divBdr>
            <w:top w:val="none" w:sz="0" w:space="0" w:color="auto"/>
            <w:left w:val="none" w:sz="0" w:space="0" w:color="auto"/>
            <w:bottom w:val="none" w:sz="0" w:space="0" w:color="auto"/>
            <w:right w:val="none" w:sz="0" w:space="0" w:color="auto"/>
          </w:divBdr>
        </w:div>
        <w:div w:id="1161772598">
          <w:marLeft w:val="0"/>
          <w:marRight w:val="0"/>
          <w:marTop w:val="0"/>
          <w:marBottom w:val="0"/>
          <w:divBdr>
            <w:top w:val="none" w:sz="0" w:space="0" w:color="auto"/>
            <w:left w:val="none" w:sz="0" w:space="0" w:color="auto"/>
            <w:bottom w:val="none" w:sz="0" w:space="0" w:color="auto"/>
            <w:right w:val="none" w:sz="0" w:space="0" w:color="auto"/>
          </w:divBdr>
        </w:div>
        <w:div w:id="1046947480">
          <w:marLeft w:val="0"/>
          <w:marRight w:val="0"/>
          <w:marTop w:val="0"/>
          <w:marBottom w:val="0"/>
          <w:divBdr>
            <w:top w:val="none" w:sz="0" w:space="0" w:color="auto"/>
            <w:left w:val="none" w:sz="0" w:space="0" w:color="auto"/>
            <w:bottom w:val="none" w:sz="0" w:space="0" w:color="auto"/>
            <w:right w:val="none" w:sz="0" w:space="0" w:color="auto"/>
          </w:divBdr>
        </w:div>
        <w:div w:id="636883272">
          <w:marLeft w:val="0"/>
          <w:marRight w:val="0"/>
          <w:marTop w:val="0"/>
          <w:marBottom w:val="0"/>
          <w:divBdr>
            <w:top w:val="none" w:sz="0" w:space="0" w:color="auto"/>
            <w:left w:val="none" w:sz="0" w:space="0" w:color="auto"/>
            <w:bottom w:val="none" w:sz="0" w:space="0" w:color="auto"/>
            <w:right w:val="none" w:sz="0" w:space="0" w:color="auto"/>
          </w:divBdr>
        </w:div>
        <w:div w:id="2032029829">
          <w:marLeft w:val="0"/>
          <w:marRight w:val="0"/>
          <w:marTop w:val="0"/>
          <w:marBottom w:val="0"/>
          <w:divBdr>
            <w:top w:val="none" w:sz="0" w:space="0" w:color="auto"/>
            <w:left w:val="none" w:sz="0" w:space="0" w:color="auto"/>
            <w:bottom w:val="none" w:sz="0" w:space="0" w:color="auto"/>
            <w:right w:val="none" w:sz="0" w:space="0" w:color="auto"/>
          </w:divBdr>
        </w:div>
        <w:div w:id="493642139">
          <w:marLeft w:val="0"/>
          <w:marRight w:val="0"/>
          <w:marTop w:val="0"/>
          <w:marBottom w:val="0"/>
          <w:divBdr>
            <w:top w:val="none" w:sz="0" w:space="0" w:color="auto"/>
            <w:left w:val="none" w:sz="0" w:space="0" w:color="auto"/>
            <w:bottom w:val="none" w:sz="0" w:space="0" w:color="auto"/>
            <w:right w:val="none" w:sz="0" w:space="0" w:color="auto"/>
          </w:divBdr>
        </w:div>
        <w:div w:id="556017236">
          <w:marLeft w:val="0"/>
          <w:marRight w:val="0"/>
          <w:marTop w:val="0"/>
          <w:marBottom w:val="0"/>
          <w:divBdr>
            <w:top w:val="none" w:sz="0" w:space="0" w:color="auto"/>
            <w:left w:val="none" w:sz="0" w:space="0" w:color="auto"/>
            <w:bottom w:val="none" w:sz="0" w:space="0" w:color="auto"/>
            <w:right w:val="none" w:sz="0" w:space="0" w:color="auto"/>
          </w:divBdr>
        </w:div>
        <w:div w:id="1717387540">
          <w:marLeft w:val="0"/>
          <w:marRight w:val="0"/>
          <w:marTop w:val="0"/>
          <w:marBottom w:val="0"/>
          <w:divBdr>
            <w:top w:val="none" w:sz="0" w:space="0" w:color="auto"/>
            <w:left w:val="none" w:sz="0" w:space="0" w:color="auto"/>
            <w:bottom w:val="none" w:sz="0" w:space="0" w:color="auto"/>
            <w:right w:val="none" w:sz="0" w:space="0" w:color="auto"/>
          </w:divBdr>
        </w:div>
        <w:div w:id="1200969972">
          <w:marLeft w:val="0"/>
          <w:marRight w:val="0"/>
          <w:marTop w:val="0"/>
          <w:marBottom w:val="0"/>
          <w:divBdr>
            <w:top w:val="none" w:sz="0" w:space="0" w:color="auto"/>
            <w:left w:val="none" w:sz="0" w:space="0" w:color="auto"/>
            <w:bottom w:val="none" w:sz="0" w:space="0" w:color="auto"/>
            <w:right w:val="none" w:sz="0" w:space="0" w:color="auto"/>
          </w:divBdr>
        </w:div>
        <w:div w:id="877939016">
          <w:marLeft w:val="0"/>
          <w:marRight w:val="0"/>
          <w:marTop w:val="0"/>
          <w:marBottom w:val="0"/>
          <w:divBdr>
            <w:top w:val="none" w:sz="0" w:space="0" w:color="auto"/>
            <w:left w:val="none" w:sz="0" w:space="0" w:color="auto"/>
            <w:bottom w:val="none" w:sz="0" w:space="0" w:color="auto"/>
            <w:right w:val="none" w:sz="0" w:space="0" w:color="auto"/>
          </w:divBdr>
        </w:div>
        <w:div w:id="1956906272">
          <w:marLeft w:val="0"/>
          <w:marRight w:val="0"/>
          <w:marTop w:val="0"/>
          <w:marBottom w:val="0"/>
          <w:divBdr>
            <w:top w:val="none" w:sz="0" w:space="0" w:color="auto"/>
            <w:left w:val="none" w:sz="0" w:space="0" w:color="auto"/>
            <w:bottom w:val="none" w:sz="0" w:space="0" w:color="auto"/>
            <w:right w:val="none" w:sz="0" w:space="0" w:color="auto"/>
          </w:divBdr>
        </w:div>
        <w:div w:id="906693121">
          <w:marLeft w:val="0"/>
          <w:marRight w:val="0"/>
          <w:marTop w:val="0"/>
          <w:marBottom w:val="0"/>
          <w:divBdr>
            <w:top w:val="none" w:sz="0" w:space="0" w:color="auto"/>
            <w:left w:val="none" w:sz="0" w:space="0" w:color="auto"/>
            <w:bottom w:val="none" w:sz="0" w:space="0" w:color="auto"/>
            <w:right w:val="none" w:sz="0" w:space="0" w:color="auto"/>
          </w:divBdr>
        </w:div>
        <w:div w:id="1440182448">
          <w:marLeft w:val="0"/>
          <w:marRight w:val="0"/>
          <w:marTop w:val="0"/>
          <w:marBottom w:val="0"/>
          <w:divBdr>
            <w:top w:val="none" w:sz="0" w:space="0" w:color="auto"/>
            <w:left w:val="none" w:sz="0" w:space="0" w:color="auto"/>
            <w:bottom w:val="none" w:sz="0" w:space="0" w:color="auto"/>
            <w:right w:val="none" w:sz="0" w:space="0" w:color="auto"/>
          </w:divBdr>
        </w:div>
        <w:div w:id="704016641">
          <w:marLeft w:val="0"/>
          <w:marRight w:val="0"/>
          <w:marTop w:val="0"/>
          <w:marBottom w:val="0"/>
          <w:divBdr>
            <w:top w:val="none" w:sz="0" w:space="0" w:color="auto"/>
            <w:left w:val="none" w:sz="0" w:space="0" w:color="auto"/>
            <w:bottom w:val="none" w:sz="0" w:space="0" w:color="auto"/>
            <w:right w:val="none" w:sz="0" w:space="0" w:color="auto"/>
          </w:divBdr>
        </w:div>
        <w:div w:id="1745905729">
          <w:marLeft w:val="0"/>
          <w:marRight w:val="0"/>
          <w:marTop w:val="0"/>
          <w:marBottom w:val="0"/>
          <w:divBdr>
            <w:top w:val="none" w:sz="0" w:space="0" w:color="auto"/>
            <w:left w:val="none" w:sz="0" w:space="0" w:color="auto"/>
            <w:bottom w:val="none" w:sz="0" w:space="0" w:color="auto"/>
            <w:right w:val="none" w:sz="0" w:space="0" w:color="auto"/>
          </w:divBdr>
        </w:div>
        <w:div w:id="831720542">
          <w:marLeft w:val="0"/>
          <w:marRight w:val="0"/>
          <w:marTop w:val="0"/>
          <w:marBottom w:val="0"/>
          <w:divBdr>
            <w:top w:val="none" w:sz="0" w:space="0" w:color="auto"/>
            <w:left w:val="none" w:sz="0" w:space="0" w:color="auto"/>
            <w:bottom w:val="none" w:sz="0" w:space="0" w:color="auto"/>
            <w:right w:val="none" w:sz="0" w:space="0" w:color="auto"/>
          </w:divBdr>
        </w:div>
        <w:div w:id="1791852404">
          <w:marLeft w:val="0"/>
          <w:marRight w:val="0"/>
          <w:marTop w:val="0"/>
          <w:marBottom w:val="0"/>
          <w:divBdr>
            <w:top w:val="none" w:sz="0" w:space="0" w:color="auto"/>
            <w:left w:val="none" w:sz="0" w:space="0" w:color="auto"/>
            <w:bottom w:val="none" w:sz="0" w:space="0" w:color="auto"/>
            <w:right w:val="none" w:sz="0" w:space="0" w:color="auto"/>
          </w:divBdr>
        </w:div>
        <w:div w:id="679163010">
          <w:marLeft w:val="0"/>
          <w:marRight w:val="0"/>
          <w:marTop w:val="0"/>
          <w:marBottom w:val="0"/>
          <w:divBdr>
            <w:top w:val="none" w:sz="0" w:space="0" w:color="auto"/>
            <w:left w:val="none" w:sz="0" w:space="0" w:color="auto"/>
            <w:bottom w:val="none" w:sz="0" w:space="0" w:color="auto"/>
            <w:right w:val="none" w:sz="0" w:space="0" w:color="auto"/>
          </w:divBdr>
        </w:div>
        <w:div w:id="1721051846">
          <w:marLeft w:val="0"/>
          <w:marRight w:val="0"/>
          <w:marTop w:val="0"/>
          <w:marBottom w:val="0"/>
          <w:divBdr>
            <w:top w:val="none" w:sz="0" w:space="0" w:color="auto"/>
            <w:left w:val="none" w:sz="0" w:space="0" w:color="auto"/>
            <w:bottom w:val="none" w:sz="0" w:space="0" w:color="auto"/>
            <w:right w:val="none" w:sz="0" w:space="0" w:color="auto"/>
          </w:divBdr>
        </w:div>
        <w:div w:id="250358947">
          <w:marLeft w:val="0"/>
          <w:marRight w:val="0"/>
          <w:marTop w:val="0"/>
          <w:marBottom w:val="0"/>
          <w:divBdr>
            <w:top w:val="none" w:sz="0" w:space="0" w:color="auto"/>
            <w:left w:val="none" w:sz="0" w:space="0" w:color="auto"/>
            <w:bottom w:val="none" w:sz="0" w:space="0" w:color="auto"/>
            <w:right w:val="none" w:sz="0" w:space="0" w:color="auto"/>
          </w:divBdr>
        </w:div>
        <w:div w:id="11035562">
          <w:marLeft w:val="0"/>
          <w:marRight w:val="0"/>
          <w:marTop w:val="0"/>
          <w:marBottom w:val="0"/>
          <w:divBdr>
            <w:top w:val="none" w:sz="0" w:space="0" w:color="auto"/>
            <w:left w:val="none" w:sz="0" w:space="0" w:color="auto"/>
            <w:bottom w:val="none" w:sz="0" w:space="0" w:color="auto"/>
            <w:right w:val="none" w:sz="0" w:space="0" w:color="auto"/>
          </w:divBdr>
        </w:div>
        <w:div w:id="80104279">
          <w:marLeft w:val="0"/>
          <w:marRight w:val="0"/>
          <w:marTop w:val="0"/>
          <w:marBottom w:val="0"/>
          <w:divBdr>
            <w:top w:val="none" w:sz="0" w:space="0" w:color="auto"/>
            <w:left w:val="none" w:sz="0" w:space="0" w:color="auto"/>
            <w:bottom w:val="none" w:sz="0" w:space="0" w:color="auto"/>
            <w:right w:val="none" w:sz="0" w:space="0" w:color="auto"/>
          </w:divBdr>
        </w:div>
        <w:div w:id="1552376402">
          <w:marLeft w:val="0"/>
          <w:marRight w:val="0"/>
          <w:marTop w:val="0"/>
          <w:marBottom w:val="0"/>
          <w:divBdr>
            <w:top w:val="none" w:sz="0" w:space="0" w:color="auto"/>
            <w:left w:val="none" w:sz="0" w:space="0" w:color="auto"/>
            <w:bottom w:val="none" w:sz="0" w:space="0" w:color="auto"/>
            <w:right w:val="none" w:sz="0" w:space="0" w:color="auto"/>
          </w:divBdr>
        </w:div>
        <w:div w:id="369494064">
          <w:marLeft w:val="0"/>
          <w:marRight w:val="0"/>
          <w:marTop w:val="0"/>
          <w:marBottom w:val="0"/>
          <w:divBdr>
            <w:top w:val="none" w:sz="0" w:space="0" w:color="auto"/>
            <w:left w:val="none" w:sz="0" w:space="0" w:color="auto"/>
            <w:bottom w:val="none" w:sz="0" w:space="0" w:color="auto"/>
            <w:right w:val="none" w:sz="0" w:space="0" w:color="auto"/>
          </w:divBdr>
        </w:div>
        <w:div w:id="673217432">
          <w:marLeft w:val="0"/>
          <w:marRight w:val="0"/>
          <w:marTop w:val="0"/>
          <w:marBottom w:val="0"/>
          <w:divBdr>
            <w:top w:val="none" w:sz="0" w:space="0" w:color="auto"/>
            <w:left w:val="none" w:sz="0" w:space="0" w:color="auto"/>
            <w:bottom w:val="none" w:sz="0" w:space="0" w:color="auto"/>
            <w:right w:val="none" w:sz="0" w:space="0" w:color="auto"/>
          </w:divBdr>
        </w:div>
        <w:div w:id="808939158">
          <w:marLeft w:val="0"/>
          <w:marRight w:val="0"/>
          <w:marTop w:val="0"/>
          <w:marBottom w:val="0"/>
          <w:divBdr>
            <w:top w:val="none" w:sz="0" w:space="0" w:color="auto"/>
            <w:left w:val="none" w:sz="0" w:space="0" w:color="auto"/>
            <w:bottom w:val="none" w:sz="0" w:space="0" w:color="auto"/>
            <w:right w:val="none" w:sz="0" w:space="0" w:color="auto"/>
          </w:divBdr>
        </w:div>
        <w:div w:id="411585004">
          <w:marLeft w:val="0"/>
          <w:marRight w:val="0"/>
          <w:marTop w:val="0"/>
          <w:marBottom w:val="0"/>
          <w:divBdr>
            <w:top w:val="none" w:sz="0" w:space="0" w:color="auto"/>
            <w:left w:val="none" w:sz="0" w:space="0" w:color="auto"/>
            <w:bottom w:val="none" w:sz="0" w:space="0" w:color="auto"/>
            <w:right w:val="none" w:sz="0" w:space="0" w:color="auto"/>
          </w:divBdr>
        </w:div>
        <w:div w:id="1844970431">
          <w:marLeft w:val="0"/>
          <w:marRight w:val="0"/>
          <w:marTop w:val="0"/>
          <w:marBottom w:val="0"/>
          <w:divBdr>
            <w:top w:val="none" w:sz="0" w:space="0" w:color="auto"/>
            <w:left w:val="none" w:sz="0" w:space="0" w:color="auto"/>
            <w:bottom w:val="none" w:sz="0" w:space="0" w:color="auto"/>
            <w:right w:val="none" w:sz="0" w:space="0" w:color="auto"/>
          </w:divBdr>
        </w:div>
        <w:div w:id="787890422">
          <w:marLeft w:val="0"/>
          <w:marRight w:val="0"/>
          <w:marTop w:val="0"/>
          <w:marBottom w:val="0"/>
          <w:divBdr>
            <w:top w:val="none" w:sz="0" w:space="0" w:color="auto"/>
            <w:left w:val="none" w:sz="0" w:space="0" w:color="auto"/>
            <w:bottom w:val="none" w:sz="0" w:space="0" w:color="auto"/>
            <w:right w:val="none" w:sz="0" w:space="0" w:color="auto"/>
          </w:divBdr>
        </w:div>
        <w:div w:id="729810448">
          <w:marLeft w:val="0"/>
          <w:marRight w:val="0"/>
          <w:marTop w:val="0"/>
          <w:marBottom w:val="0"/>
          <w:divBdr>
            <w:top w:val="none" w:sz="0" w:space="0" w:color="auto"/>
            <w:left w:val="none" w:sz="0" w:space="0" w:color="auto"/>
            <w:bottom w:val="none" w:sz="0" w:space="0" w:color="auto"/>
            <w:right w:val="none" w:sz="0" w:space="0" w:color="auto"/>
          </w:divBdr>
        </w:div>
        <w:div w:id="240261584">
          <w:marLeft w:val="0"/>
          <w:marRight w:val="0"/>
          <w:marTop w:val="0"/>
          <w:marBottom w:val="0"/>
          <w:divBdr>
            <w:top w:val="none" w:sz="0" w:space="0" w:color="auto"/>
            <w:left w:val="none" w:sz="0" w:space="0" w:color="auto"/>
            <w:bottom w:val="none" w:sz="0" w:space="0" w:color="auto"/>
            <w:right w:val="none" w:sz="0" w:space="0" w:color="auto"/>
          </w:divBdr>
        </w:div>
        <w:div w:id="1045564656">
          <w:marLeft w:val="0"/>
          <w:marRight w:val="0"/>
          <w:marTop w:val="0"/>
          <w:marBottom w:val="0"/>
          <w:divBdr>
            <w:top w:val="none" w:sz="0" w:space="0" w:color="auto"/>
            <w:left w:val="none" w:sz="0" w:space="0" w:color="auto"/>
            <w:bottom w:val="none" w:sz="0" w:space="0" w:color="auto"/>
            <w:right w:val="none" w:sz="0" w:space="0" w:color="auto"/>
          </w:divBdr>
        </w:div>
        <w:div w:id="173214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SergiuM</dc:creator>
  <cp:keywords/>
  <dc:description/>
  <cp:lastModifiedBy>IuliaLicitatii</cp:lastModifiedBy>
  <cp:revision>6</cp:revision>
  <cp:lastPrinted>2017-05-24T12:15:00Z</cp:lastPrinted>
  <dcterms:created xsi:type="dcterms:W3CDTF">2017-05-24T12:15:00Z</dcterms:created>
  <dcterms:modified xsi:type="dcterms:W3CDTF">2017-05-24T12:44:00Z</dcterms:modified>
</cp:coreProperties>
</file>